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8087" w14:textId="77777777" w:rsid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>KINNITUSKIRI</w:t>
      </w:r>
    </w:p>
    <w:p w14:paraId="13201E15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</w:pPr>
    </w:p>
    <w:p w14:paraId="7AA5873E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Kinnitame, et Altos Teed OÜ, registrikoodiga 12967894, asukohaga Õlleköögi põik 6, 75307 Rae vald osutas </w:t>
      </w:r>
      <w:proofErr w:type="spellStart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tee-ehituse</w:t>
      </w:r>
      <w:proofErr w:type="spellEnd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töövõtulepingu nr 3.2-3/21/1168-1 alusel riigitee 77 Kuressaare-Sääre km 11,226-21,150 Mändjala-</w:t>
      </w:r>
      <w:proofErr w:type="spellStart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Läätsa</w:t>
      </w:r>
      <w:proofErr w:type="spellEnd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lõigu rekonstrueerimise ja riigitee 21111 </w:t>
      </w:r>
      <w:proofErr w:type="spellStart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Tehumardi-Kogula</w:t>
      </w:r>
      <w:proofErr w:type="spellEnd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km 1,370-7,960 katte ehituse kruusateele ehitustööd .</w:t>
      </w:r>
    </w:p>
    <w:p w14:paraId="3B424B50" w14:textId="77777777" w:rsid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Töö on teostatud lepingu ja hea tava kohaselt.</w:t>
      </w:r>
    </w:p>
    <w:p w14:paraId="65694BDC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p w14:paraId="79500437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Riigihanke nimetus: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Riigitee 77 Kuressaare-Sääre km 11,226-21,150 Mändjala-</w:t>
      </w:r>
      <w:proofErr w:type="spellStart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Läätsa</w:t>
      </w:r>
      <w:proofErr w:type="spellEnd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lõigu rekonstrueerimine ja riigitee 21111 </w:t>
      </w:r>
      <w:proofErr w:type="spellStart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Tehumardi-Kogula</w:t>
      </w:r>
      <w:proofErr w:type="spellEnd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km 1,370-7,960 katte ehitus kruusateele</w:t>
      </w:r>
    </w:p>
    <w:p w14:paraId="0DBEAF1D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Riigihanke viitenumber: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233537</w:t>
      </w:r>
    </w:p>
    <w:p w14:paraId="6750AC32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Teenuse osutamise periood: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mai -november 2021.a.</w:t>
      </w:r>
    </w:p>
    <w:p w14:paraId="1CEAF101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Teostatud tööde maksumus: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3 823 112,77 eurot ilma km-ta</w:t>
      </w:r>
    </w:p>
    <w:p w14:paraId="7C2C69FC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>Tellijale üle antud tööde maht:</w:t>
      </w:r>
    </w:p>
    <w:p w14:paraId="4EEAD258" w14:textId="77777777" w:rsid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Teostatud väljakaevetöid ca 23 600 m</w:t>
      </w:r>
      <w:r w:rsidRPr="008B652E">
        <w:rPr>
          <w:rFonts w:ascii="Arial" w:eastAsia="Times New Roman" w:hAnsi="Arial" w:cs="Arial"/>
          <w:color w:val="000000"/>
          <w:kern w:val="0"/>
          <w:lang w:eastAsia="et-EE"/>
          <w14:ligatures w14:val="none"/>
        </w:rPr>
        <w:t>²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;</w:t>
      </w:r>
    </w:p>
    <w:p w14:paraId="14E0AC3E" w14:textId="080F6D68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Ehitatud muldkeha 13 600 m</w:t>
      </w:r>
      <w:r w:rsidRPr="008B652E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et-EE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,</w:t>
      </w:r>
    </w:p>
    <w:p w14:paraId="21946618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Ehitatud dreenkihti (h= 20 cm) 26 700 m</w:t>
      </w:r>
      <w:r w:rsidRPr="008B652E">
        <w:rPr>
          <w:rFonts w:ascii="Arial" w:eastAsia="Times New Roman" w:hAnsi="Arial" w:cs="Arial"/>
          <w:color w:val="000000"/>
          <w:kern w:val="0"/>
          <w:lang w:eastAsia="et-EE"/>
          <w14:ligatures w14:val="none"/>
        </w:rPr>
        <w:t>²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;</w:t>
      </w:r>
    </w:p>
    <w:p w14:paraId="551D5E51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Ehitatud killustikalust (h= 14-25 cm) 120 000 m</w:t>
      </w:r>
      <w:r w:rsidRPr="008B652E">
        <w:rPr>
          <w:rFonts w:ascii="Arial" w:eastAsia="Times New Roman" w:hAnsi="Arial" w:cs="Arial"/>
          <w:color w:val="000000"/>
          <w:kern w:val="0"/>
          <w:lang w:eastAsia="et-EE"/>
          <w14:ligatures w14:val="none"/>
        </w:rPr>
        <w:t>²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;</w:t>
      </w:r>
    </w:p>
    <w:p w14:paraId="62B81AB9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Ehitatud kompleksstabiliseeritud alust KS 32 (h014 cm) 77 154 m</w:t>
      </w:r>
      <w:r w:rsidRPr="008B652E">
        <w:rPr>
          <w:rFonts w:ascii="Arial" w:eastAsia="Times New Roman" w:hAnsi="Arial" w:cs="Arial"/>
          <w:color w:val="000000"/>
          <w:kern w:val="0"/>
          <w:lang w:eastAsia="et-EE"/>
          <w14:ligatures w14:val="none"/>
        </w:rPr>
        <w:t>²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;</w:t>
      </w:r>
    </w:p>
    <w:p w14:paraId="4BE6081E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Ehitatud freesipurust alust (h= 5cm) 17 100 m</w:t>
      </w:r>
      <w:r w:rsidRPr="008B652E">
        <w:rPr>
          <w:rFonts w:ascii="Arial" w:eastAsia="Times New Roman" w:hAnsi="Arial" w:cs="Arial"/>
          <w:color w:val="000000"/>
          <w:kern w:val="0"/>
          <w:lang w:eastAsia="et-EE"/>
          <w14:ligatures w14:val="none"/>
        </w:rPr>
        <w:t>²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;</w:t>
      </w:r>
    </w:p>
    <w:p w14:paraId="52D249BA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Teostatud pindamistöid (2,5x) 46 647 m</w:t>
      </w:r>
      <w:r w:rsidRPr="008B652E">
        <w:rPr>
          <w:rFonts w:ascii="Arial" w:eastAsia="Times New Roman" w:hAnsi="Arial" w:cs="Arial"/>
          <w:color w:val="000000"/>
          <w:kern w:val="0"/>
          <w:lang w:eastAsia="et-EE"/>
          <w14:ligatures w14:val="none"/>
        </w:rPr>
        <w:t>²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;</w:t>
      </w:r>
    </w:p>
    <w:p w14:paraId="686354D0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Paigaldatud asfaltbetoonkatendit AC 16 </w:t>
      </w:r>
      <w:proofErr w:type="spellStart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surf</w:t>
      </w:r>
      <w:proofErr w:type="spellEnd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90 310 m</w:t>
      </w:r>
      <w:r w:rsidRPr="008B652E">
        <w:rPr>
          <w:rFonts w:ascii="Arial" w:eastAsia="Times New Roman" w:hAnsi="Arial" w:cs="Arial"/>
          <w:color w:val="000000"/>
          <w:kern w:val="0"/>
          <w:lang w:eastAsia="et-EE"/>
          <w14:ligatures w14:val="none"/>
        </w:rPr>
        <w:t>²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;</w:t>
      </w:r>
    </w:p>
    <w:p w14:paraId="45B98D26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Paigaldatud asfaltbetoonkatendit AC 8 </w:t>
      </w:r>
      <w:proofErr w:type="spellStart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surf</w:t>
      </w:r>
      <w:proofErr w:type="spellEnd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4 079 m</w:t>
      </w:r>
      <w:r w:rsidRPr="008B652E">
        <w:rPr>
          <w:rFonts w:ascii="Arial" w:eastAsia="Times New Roman" w:hAnsi="Arial" w:cs="Arial"/>
          <w:color w:val="000000"/>
          <w:kern w:val="0"/>
          <w:lang w:eastAsia="et-EE"/>
          <w14:ligatures w14:val="none"/>
        </w:rPr>
        <w:t>²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;</w:t>
      </w:r>
    </w:p>
    <w:p w14:paraId="7A68BF9F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Paigaldatud asfaltbetoonkatendit AC 20 </w:t>
      </w:r>
      <w:proofErr w:type="spellStart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base</w:t>
      </w:r>
      <w:proofErr w:type="spellEnd"/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78 547 m</w:t>
      </w:r>
      <w:r w:rsidRPr="008B652E">
        <w:rPr>
          <w:rFonts w:ascii="Arial" w:eastAsia="Times New Roman" w:hAnsi="Arial" w:cs="Arial"/>
          <w:color w:val="000000"/>
          <w:kern w:val="0"/>
          <w:lang w:eastAsia="et-EE"/>
          <w14:ligatures w14:val="none"/>
        </w:rPr>
        <w:t>²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;</w:t>
      </w:r>
    </w:p>
    <w:p w14:paraId="1F8C2848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Rajatud teepeenraid 13 000 m</w:t>
      </w:r>
      <w:r w:rsidRPr="008B652E">
        <w:rPr>
          <w:rFonts w:ascii="Arial" w:eastAsia="Times New Roman" w:hAnsi="Arial" w:cs="Arial"/>
          <w:color w:val="000000"/>
          <w:kern w:val="0"/>
          <w:lang w:eastAsia="et-EE"/>
          <w14:ligatures w14:val="none"/>
        </w:rPr>
        <w:t>²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;</w:t>
      </w:r>
    </w:p>
    <w:p w14:paraId="5EF20CD3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Paigaldatud äärekive 2 900 m;</w:t>
      </w:r>
    </w:p>
    <w:p w14:paraId="06E2DD1D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Paigaldatud sillutuskatet 1 275 m</w:t>
      </w:r>
      <w:r w:rsidRPr="008B652E">
        <w:rPr>
          <w:rFonts w:ascii="Arial" w:eastAsia="Times New Roman" w:hAnsi="Arial" w:cs="Arial"/>
          <w:color w:val="000000"/>
          <w:kern w:val="0"/>
          <w:lang w:eastAsia="et-EE"/>
          <w14:ligatures w14:val="none"/>
        </w:rPr>
        <w:t>²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;</w:t>
      </w:r>
    </w:p>
    <w:p w14:paraId="48494893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Paigaldatud sademevee kanalisatsioonitoru (De 200-400 mm) 882 m;</w:t>
      </w:r>
    </w:p>
    <w:p w14:paraId="3E71FB3B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Paigaldatud plasttruupe (DN 400-1000 mm) 163 m;</w:t>
      </w:r>
    </w:p>
    <w:p w14:paraId="35BFD961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Paigaldatud teraselementidest kaarsild L=12,27 m;</w:t>
      </w:r>
    </w:p>
    <w:p w14:paraId="1C033B01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Teostatud liikluskorraldustöid summas 123 931 eurot ilma käibemaksuta;</w:t>
      </w:r>
    </w:p>
    <w:p w14:paraId="42FB43E5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Teostatud elektri-, side- ja tänavavalgustustöid summas 161 851 eurot ilma käibemaksuta</w:t>
      </w:r>
    </w:p>
    <w:p w14:paraId="3C687A50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(sh 14 uut tänavavalgustit ja 32 ümbertõstetud valgustusmasti);</w:t>
      </w:r>
    </w:p>
    <w:p w14:paraId="0F292BE7" w14:textId="77777777" w:rsidR="008B652E" w:rsidRP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Rajatud muru kasvualust 87 621 m</w:t>
      </w:r>
      <w:r w:rsidRPr="008B652E">
        <w:rPr>
          <w:rFonts w:ascii="Arial" w:eastAsia="Times New Roman" w:hAnsi="Arial" w:cs="Arial"/>
          <w:color w:val="000000"/>
          <w:kern w:val="0"/>
          <w:lang w:eastAsia="et-EE"/>
          <w14:ligatures w14:val="none"/>
        </w:rPr>
        <w:t>²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;</w:t>
      </w:r>
    </w:p>
    <w:p w14:paraId="62B1C0DF" w14:textId="17DBBE64" w:rsidR="008B652E" w:rsidRDefault="008B652E" w:rsidP="008B652E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Paigaldatud bussiootekodasid 6 tk.</w:t>
      </w:r>
    </w:p>
    <w:p w14:paraId="4A446306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58410839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>Töövõtja projektimeeskond:</w:t>
      </w:r>
    </w:p>
    <w:p w14:paraId="51E54B0C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Projektijuht Tõnu Vilipuu;</w:t>
      </w:r>
    </w:p>
    <w:p w14:paraId="647CEB1E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t-EE"/>
          <w14:ligatures w14:val="none"/>
        </w:rPr>
        <w:t xml:space="preserve">- </w:t>
      </w: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Objektijuht Kuldar Aavastik.</w:t>
      </w:r>
    </w:p>
    <w:p w14:paraId="2315CF56" w14:textId="77777777" w:rsid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p w14:paraId="2754BCFC" w14:textId="3C97B55F" w:rsid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Lugupidamisega</w:t>
      </w:r>
    </w:p>
    <w:p w14:paraId="2FA25705" w14:textId="77777777" w:rsid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p w14:paraId="19258294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p w14:paraId="78E2D647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(allkirjastatud digitaalselt)</w:t>
      </w:r>
    </w:p>
    <w:p w14:paraId="31434D9E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Toomas Magus</w:t>
      </w:r>
    </w:p>
    <w:p w14:paraId="58AFD23C" w14:textId="6C213AA9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ehituse projektijuht</w:t>
      </w:r>
    </w:p>
    <w:p w14:paraId="30891EB3" w14:textId="77777777" w:rsid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taristu ehitamise ja korrashoiu osakonna lääne üksus</w:t>
      </w:r>
    </w:p>
    <w:p w14:paraId="59287456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p w14:paraId="176B9079" w14:textId="77777777" w:rsidR="008B652E" w:rsidRPr="008B652E" w:rsidRDefault="008B652E" w:rsidP="008B65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lastRenderedPageBreak/>
        <w:t>Toomas Magus</w:t>
      </w:r>
    </w:p>
    <w:p w14:paraId="3B3DB8F8" w14:textId="14922476" w:rsidR="00DC0284" w:rsidRDefault="008B652E" w:rsidP="008B652E">
      <w:r w:rsidRPr="008B652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5033754 Toomas.Magus@transpordiamet.ee</w:t>
      </w:r>
    </w:p>
    <w:sectPr w:rsidR="00DC0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2E"/>
    <w:rsid w:val="000622BF"/>
    <w:rsid w:val="0070296D"/>
    <w:rsid w:val="007607B1"/>
    <w:rsid w:val="008B652E"/>
    <w:rsid w:val="00D34E6B"/>
    <w:rsid w:val="00D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CCF6"/>
  <w15:chartTrackingRefBased/>
  <w15:docId w15:val="{7147ACDC-A013-4914-B9F9-57507917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 Tappo</dc:creator>
  <cp:keywords/>
  <dc:description/>
  <cp:lastModifiedBy>Marilin Tappo</cp:lastModifiedBy>
  <cp:revision>1</cp:revision>
  <dcterms:created xsi:type="dcterms:W3CDTF">2026-07-13T06:38:00Z</dcterms:created>
  <dcterms:modified xsi:type="dcterms:W3CDTF">2026-07-13T06:47:00Z</dcterms:modified>
</cp:coreProperties>
</file>